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5918200" cy="444087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18200" cy="44408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395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500"/>
          <w:sz w:val="28"/>
          <w:szCs w:val="28"/>
          <w:u w:val="none"/>
          <w:shd w:fill="auto" w:val="clear"/>
          <w:vertAlign w:val="baseline"/>
          <w:rtl w:val="0"/>
        </w:rPr>
        <w:t xml:space="preserve">Reintorcenom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4c43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4c4300"/>
          <w:sz w:val="32"/>
          <w:szCs w:val="32"/>
          <w:u w:val="none"/>
          <w:shd w:fill="auto" w:val="clear"/>
          <w:vertAlign w:val="baseline"/>
          <w:rtl w:val="0"/>
        </w:rPr>
        <w:t xml:space="preserve">The timing (often referred to as a schedule) with which reinforcement is deli bearing on the ensuing behavior. Here, we illustrate different reinforcement scher</w:t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958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5800"/>
          <w:sz w:val="28"/>
          <w:szCs w:val="28"/>
          <w:u w:val="none"/>
          <w:shd w:fill="auto" w:val="clear"/>
          <w:vertAlign w:val="baseline"/>
          <w:rtl w:val="0"/>
        </w:rPr>
        <w:t xml:space="preserve">FIGURE 5.8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5449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544900"/>
          <w:sz w:val="34"/>
          <w:szCs w:val="34"/>
          <w:u w:val="none"/>
          <w:shd w:fill="auto" w:val="clear"/>
          <w:vertAlign w:val="baseline"/>
          <w:rtl w:val="0"/>
        </w:rPr>
        <w:t xml:space="preserve">orcement is delivered has a</w:t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658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5800"/>
          <w:sz w:val="30"/>
          <w:szCs w:val="30"/>
          <w:u w:val="none"/>
          <w:shd w:fill="auto" w:val="clear"/>
          <w:vertAlign w:val="baseline"/>
          <w:rtl w:val="0"/>
        </w:rPr>
        <w:t xml:space="preserve">forcement schedules.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6a6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6a6000"/>
          <w:sz w:val="28"/>
          <w:szCs w:val="28"/>
          <w:u w:val="none"/>
          <w:shd w:fill="auto" w:val="clear"/>
          <w:vertAlign w:val="baseline"/>
          <w:rtl w:val="0"/>
        </w:rPr>
        <w:t xml:space="preserve">of reinil low all í employe are imp work on An exar rewards</w:t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4a3c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4a3c00"/>
          <w:sz w:val="34"/>
          <w:szCs w:val="34"/>
          <w:u w:val="none"/>
          <w:shd w:fill="auto" w:val="clear"/>
          <w:vertAlign w:val="baseline"/>
          <w:rtl w:val="0"/>
        </w:rPr>
        <w:t xml:space="preserve">A continuous schedule reinforces all instances of positive behavior.</w:t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7372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37200"/>
          <w:sz w:val="28"/>
          <w:szCs w:val="28"/>
          <w:u w:val="none"/>
          <w:shd w:fill="auto" w:val="clear"/>
          <w:vertAlign w:val="baseline"/>
          <w:rtl w:val="0"/>
        </w:rPr>
        <w:t xml:space="preserve">Wise parents stock up on stickers and other rewards to utilize this schedule when potty training their children.</w:t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6d62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6d6200"/>
          <w:sz w:val="28"/>
          <w:szCs w:val="28"/>
          <w:u w:val="none"/>
          <w:shd w:fill="auto" w:val="clear"/>
          <w:vertAlign w:val="baseline"/>
          <w:rtl w:val="0"/>
        </w:rPr>
        <w:t xml:space="preserve">employ ment oL on time reward results duce hi</w:t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574d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574d00"/>
          <w:sz w:val="30"/>
          <w:szCs w:val="30"/>
          <w:u w:val="none"/>
          <w:shd w:fill="auto" w:val="clear"/>
          <w:vertAlign w:val="baseline"/>
          <w:rtl w:val="0"/>
        </w:rPr>
        <w:t xml:space="preserve">Some companies ring a bell to provide positive feedback or give employees a sales commission every time a sale is made.</w:t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302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302000"/>
          <w:sz w:val="30"/>
          <w:szCs w:val="30"/>
          <w:u w:val="none"/>
          <w:shd w:fill="auto" w:val="clear"/>
          <w:vertAlign w:val="baseline"/>
          <w:rtl w:val="0"/>
        </w:rPr>
        <w:t xml:space="preserve">Fixed ratio schedules involve providing rewards every nth time the right behavior is demonstrated.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544b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544b00"/>
          <w:sz w:val="36"/>
          <w:szCs w:val="36"/>
          <w:u w:val="none"/>
          <w:shd w:fill="auto" w:val="clear"/>
          <w:vertAlign w:val="baseline"/>
          <w:rtl w:val="0"/>
        </w:rPr>
        <w:t xml:space="preserve">ов</w:t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564b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564b00"/>
          <w:sz w:val="28"/>
          <w:szCs w:val="28"/>
          <w:u w:val="none"/>
          <w:shd w:fill="auto" w:val="clear"/>
          <w:vertAlign w:val="baseline"/>
          <w:rtl w:val="0"/>
        </w:rPr>
        <w:t xml:space="preserve">Some hair salons hoping to keep regular customers often give away a free haircut after every 10th haircut.</w:t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524c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524c00"/>
          <w:sz w:val="30"/>
          <w:szCs w:val="30"/>
          <w:u w:val="none"/>
          <w:shd w:fill="auto" w:val="clear"/>
          <w:vertAlign w:val="baseline"/>
          <w:rtl w:val="0"/>
        </w:rPr>
        <w:t xml:space="preserve">Some companies give an employee a bonus for every 10 sales made.</w:t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375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7500"/>
          <w:sz w:val="24"/>
          <w:szCs w:val="24"/>
          <w:u w:val="none"/>
          <w:shd w:fill="auto" w:val="clear"/>
          <w:vertAlign w:val="baseline"/>
          <w:rtl w:val="0"/>
        </w:rPr>
        <w:t xml:space="preserve">Sourc</w:t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e41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100"/>
          <w:sz w:val="24"/>
          <w:szCs w:val="24"/>
          <w:u w:val="none"/>
          <w:shd w:fill="auto" w:val="clear"/>
          <w:vertAlign w:val="baseline"/>
          <w:rtl w:val="0"/>
        </w:rPr>
        <w:t xml:space="preserve">As a Here</w:t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291e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291e00"/>
          <w:sz w:val="34"/>
          <w:szCs w:val="34"/>
          <w:u w:val="none"/>
          <w:shd w:fill="auto" w:val="clear"/>
          <w:vertAlign w:val="baseline"/>
          <w:rtl w:val="0"/>
        </w:rPr>
        <w:t xml:space="preserve">Fixed interval schedules involve providing a reward after a specified period of time.</w:t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3a34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3a3400"/>
          <w:sz w:val="28"/>
          <w:szCs w:val="28"/>
          <w:u w:val="none"/>
          <w:shd w:fill="auto" w:val="clear"/>
          <w:vertAlign w:val="baseline"/>
          <w:rtl w:val="0"/>
        </w:rPr>
        <w:t xml:space="preserve">Estée Lauder was the first company to provide a "gift with purchase" certain times of the year to increase cosmetics sales.</w:t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433f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433f00"/>
          <w:sz w:val="28"/>
          <w:szCs w:val="28"/>
          <w:u w:val="none"/>
          <w:shd w:fill="auto" w:val="clear"/>
          <w:vertAlign w:val="baseline"/>
          <w:rtl w:val="0"/>
        </w:rPr>
        <w:t xml:space="preserve">Many employers provide an end-of-the-year bonus to align with the holiday season.</w:t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2221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222100"/>
          <w:sz w:val="36"/>
          <w:szCs w:val="36"/>
          <w:u w:val="none"/>
          <w:shd w:fill="auto" w:val="clear"/>
          <w:vertAlign w:val="baseline"/>
          <w:rtl w:val="0"/>
        </w:rPr>
        <w:t xml:space="preserve">Variable ratio involves a random pattern.</w:t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423d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423d00"/>
          <w:sz w:val="28"/>
          <w:szCs w:val="28"/>
          <w:u w:val="none"/>
          <w:shd w:fill="auto" w:val="clear"/>
          <w:vertAlign w:val="baseline"/>
          <w:rtl w:val="0"/>
        </w:rPr>
        <w:t xml:space="preserve">an element of chance to their patrons. Casino slot machines pay out on a variable ratio schedule to provide</w:t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048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4800"/>
          <w:sz w:val="18"/>
          <w:szCs w:val="18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34b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34b00"/>
          <w:sz w:val="28"/>
          <w:szCs w:val="28"/>
          <w:u w:val="none"/>
          <w:shd w:fill="auto" w:val="clear"/>
          <w:vertAlign w:val="baseline"/>
          <w:rtl w:val="0"/>
        </w:rPr>
        <w:t xml:space="preserve">Behar</w:t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258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5800"/>
          <w:sz w:val="28"/>
          <w:szCs w:val="28"/>
          <w:u w:val="none"/>
          <w:shd w:fill="auto" w:val="clear"/>
          <w:vertAlign w:val="baseline"/>
          <w:rtl w:val="0"/>
        </w:rPr>
        <w:t xml:space="preserve">modi with</w:t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4444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444400"/>
          <w:sz w:val="28"/>
          <w:szCs w:val="28"/>
          <w:u w:val="none"/>
          <w:shd w:fill="auto" w:val="clear"/>
          <w:vertAlign w:val="baseline"/>
          <w:rtl w:val="0"/>
        </w:rPr>
        <w:t xml:space="preserve">Firms that provide a sales bonus every time the manager is in a good mood use this schedule at their own risk.</w:t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33f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3f00"/>
          <w:sz w:val="28"/>
          <w:szCs w:val="28"/>
          <w:u w:val="none"/>
          <w:shd w:fill="auto" w:val="clear"/>
          <w:vertAlign w:val="baseline"/>
          <w:rtl w:val="0"/>
        </w:rPr>
        <w:t xml:space="preserve">abser How</w:t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6b6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6b6000"/>
          <w:sz w:val="18"/>
          <w:szCs w:val="18"/>
          <w:u w:val="none"/>
          <w:shd w:fill="auto" w:val="clear"/>
          <w:vertAlign w:val="baseline"/>
          <w:rtl w:val="0"/>
        </w:rPr>
        <w:t xml:space="preserve">age. Photos</w:t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18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8700"/>
          <w:sz w:val="20"/>
          <w:szCs w:val="20"/>
          <w:u w:val="none"/>
          <w:shd w:fill="auto" w:val="clear"/>
          <w:vertAlign w:val="baseline"/>
          <w:rtl w:val="0"/>
        </w:rPr>
        <w:t xml:space="preserve">Carpenter, M., Bauer, T., Erdogan, B., and Short, J. (2013) Princinle</w:t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25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5d00"/>
          <w:sz w:val="22"/>
          <w:szCs w:val="22"/>
          <w:u w:val="none"/>
          <w:shd w:fill="auto" w:val="clear"/>
          <w:vertAlign w:val="baseline"/>
          <w:rtl w:val="0"/>
        </w:rPr>
        <w:t xml:space="preserve">gton, NY: Flat World Knowledge.</w:t>
      </w:r>
    </w:p>
    <w:sectPr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